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B054" w14:textId="77777777" w:rsidR="00C51233" w:rsidRPr="00C51233" w:rsidRDefault="00C51233" w:rsidP="00392E1E">
      <w:pPr>
        <w:spacing w:after="0" w:line="24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bookmarkStart w:id="0" w:name="_Hlk10359281"/>
      <w:bookmarkStart w:id="1" w:name="_GoBack"/>
      <w:bookmarkEnd w:id="1"/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Pr="00C512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-מכרז </w:t>
      </w:r>
      <w:r w:rsidR="003C5CEB">
        <w:rPr>
          <w:rFonts w:ascii="Arial" w:eastAsia="Times New Roman" w:hAnsi="Arial" w:cs="David" w:hint="cs"/>
          <w:b/>
          <w:bCs/>
          <w:sz w:val="24"/>
          <w:szCs w:val="24"/>
          <w:rtl/>
        </w:rPr>
        <w:t>חיצוני</w:t>
      </w:r>
      <w:r w:rsidRPr="00C51233">
        <w:rPr>
          <w:rFonts w:ascii="Arial" w:eastAsia="Times New Roman" w:hAnsi="Arial" w:cs="David" w:hint="cs"/>
          <w:b/>
          <w:bCs/>
          <w:sz w:val="24"/>
          <w:szCs w:val="24"/>
          <w:rtl/>
        </w:rPr>
        <w:t>-</w:t>
      </w:r>
    </w:p>
    <w:p w14:paraId="7E7F31E5" w14:textId="77777777" w:rsidR="00C51233" w:rsidRPr="00C51233" w:rsidRDefault="00C51233" w:rsidP="00C51233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C51233">
        <w:rPr>
          <w:rFonts w:ascii="Arial" w:eastAsia="Times New Roman" w:hAnsi="Arial" w:cs="David" w:hint="cs"/>
          <w:b/>
          <w:bCs/>
          <w:sz w:val="28"/>
          <w:szCs w:val="28"/>
          <w:rtl/>
        </w:rPr>
        <w:t>לחברה כלכלית עמנואל</w:t>
      </w:r>
    </w:p>
    <w:p w14:paraId="70AA24E9" w14:textId="77777777" w:rsidR="00C51233" w:rsidRPr="00C51233" w:rsidRDefault="00C51233" w:rsidP="00C51233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C51233">
        <w:rPr>
          <w:rFonts w:ascii="Arial" w:eastAsia="Times New Roman" w:hAnsi="Arial" w:cs="David" w:hint="cs"/>
          <w:b/>
          <w:bCs/>
          <w:sz w:val="28"/>
          <w:szCs w:val="28"/>
          <w:rtl/>
        </w:rPr>
        <w:t>דרוש/דרושה מנהל/ת כללי 100% משרה</w:t>
      </w:r>
    </w:p>
    <w:p w14:paraId="4A56EF43" w14:textId="77777777" w:rsidR="00C51233" w:rsidRPr="00C51233" w:rsidRDefault="00C51233" w:rsidP="00C51233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7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C51233" w:rsidRPr="00C51233" w14:paraId="1F1C5AAD" w14:textId="77777777" w:rsidTr="00CC3B73">
        <w:trPr>
          <w:trHeight w:val="830"/>
        </w:trPr>
        <w:tc>
          <w:tcPr>
            <w:tcW w:w="1785" w:type="dxa"/>
            <w:shd w:val="clear" w:color="auto" w:fill="DAEEF3"/>
          </w:tcPr>
          <w:p w14:paraId="0425B77C" w14:textId="77777777" w:rsidR="00C51233" w:rsidRPr="00C51233" w:rsidRDefault="00C51233" w:rsidP="00C51233">
            <w:pPr>
              <w:spacing w:before="240" w:after="160" w:line="259" w:lineRule="auto"/>
              <w:ind w:right="709"/>
              <w:rPr>
                <w:rFonts w:ascii="Arial" w:eastAsia="Calibri" w:hAnsi="Arial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Arial" w:eastAsia="Calibri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/>
          </w:tcPr>
          <w:p w14:paraId="35FCB0DE" w14:textId="77777777" w:rsidR="00C51233" w:rsidRPr="00C51233" w:rsidRDefault="00C51233" w:rsidP="00C51233">
            <w:pPr>
              <w:spacing w:after="160" w:line="259" w:lineRule="auto"/>
              <w:rPr>
                <w:rFonts w:ascii="Arial Unicode MS" w:eastAsia="Arial Unicode MS" w:hAnsi="Arial Unicode MS" w:cs="David"/>
                <w:sz w:val="10"/>
                <w:szCs w:val="10"/>
              </w:rPr>
            </w:pPr>
          </w:p>
          <w:p w14:paraId="3A19FD8E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 xml:space="preserve">יזום, קידום, אכלוס והפעלת </w:t>
            </w:r>
            <w:proofErr w:type="spellStart"/>
            <w:r w:rsidRPr="00C51233">
              <w:rPr>
                <w:rFonts w:ascii="Arial Unicode MS" w:eastAsia="Arial Unicode MS" w:hAnsi="Arial Unicode MS" w:cs="David"/>
                <w:rtl/>
              </w:rPr>
              <w:t>תכניות</w:t>
            </w:r>
            <w:proofErr w:type="spellEnd"/>
            <w:r w:rsidRPr="00C51233">
              <w:rPr>
                <w:rFonts w:ascii="Arial Unicode MS" w:eastAsia="Arial Unicode MS" w:hAnsi="Arial Unicode MS" w:cs="David"/>
                <w:rtl/>
              </w:rPr>
              <w:t xml:space="preserve"> מפורטות לתעסוקה המגדילות הכנסות הרשות.</w:t>
            </w:r>
          </w:p>
          <w:p w14:paraId="12210050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יזום וקידום מיזמים כלכליים בבעלות או בשותפות עם צדדים נוספים לצורך הגדלת נכסים מניבים לרשות.</w:t>
            </w:r>
          </w:p>
          <w:p w14:paraId="1715BABB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ניהול תקציבי וכספי של פעילות החברה לצורך מקסום הרווחים למטרת השקעה ופיתוח.</w:t>
            </w:r>
          </w:p>
          <w:p w14:paraId="37A95E38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ייצוג אינטרסים של המועצה בכל פעילות עם משמעות כלכלית של כל הגופים (חברות, רשויות, מוסדות) הפועלים בתחום המועצה בהיבטי פיתוח, אופן הפיתוח, היטלים, אגרות, הסדרים קרקעיים וכד'.</w:t>
            </w:r>
          </w:p>
          <w:p w14:paraId="77904C5A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 xml:space="preserve">מעורבות בהקמת תשתית </w:t>
            </w:r>
            <w:proofErr w:type="spellStart"/>
            <w:r w:rsidRPr="00C51233">
              <w:rPr>
                <w:rFonts w:ascii="Arial Unicode MS" w:eastAsia="Arial Unicode MS" w:hAnsi="Arial Unicode MS" w:cs="David"/>
                <w:rtl/>
              </w:rPr>
              <w:t>רשותית</w:t>
            </w:r>
            <w:proofErr w:type="spellEnd"/>
            <w:r w:rsidRPr="00C51233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proofErr w:type="spellStart"/>
            <w:r w:rsidRPr="00C51233">
              <w:rPr>
                <w:rFonts w:ascii="Arial Unicode MS" w:eastAsia="Arial Unicode MS" w:hAnsi="Arial Unicode MS" w:cs="David"/>
                <w:rtl/>
              </w:rPr>
              <w:t>סטוטורית</w:t>
            </w:r>
            <w:proofErr w:type="spellEnd"/>
            <w:r w:rsidRPr="00C51233">
              <w:rPr>
                <w:rFonts w:ascii="Arial Unicode MS" w:eastAsia="Arial Unicode MS" w:hAnsi="Arial Unicode MS" w:cs="David"/>
                <w:rtl/>
              </w:rPr>
              <w:t xml:space="preserve"> שתאפשר פעילות כלכלית, תאום פעולות פיתוח ותכנון של הרשות ובכלל זה תשתיות ציבוריות מוניציפאליות ופיתוח הישובים.</w:t>
            </w:r>
          </w:p>
          <w:p w14:paraId="75CE19DE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פעיל</w:t>
            </w:r>
            <w:r w:rsidR="002B64DE">
              <w:rPr>
                <w:rFonts w:ascii="Arial Unicode MS" w:eastAsia="Arial Unicode MS" w:hAnsi="Arial Unicode MS" w:cs="David" w:hint="cs"/>
                <w:rtl/>
              </w:rPr>
              <w:t>/ה</w:t>
            </w:r>
            <w:r w:rsidRPr="00C51233">
              <w:rPr>
                <w:rFonts w:ascii="Arial Unicode MS" w:eastAsia="Arial Unicode MS" w:hAnsi="Arial Unicode MS" w:cs="David"/>
                <w:rtl/>
              </w:rPr>
              <w:t xml:space="preserve"> במכלול </w:t>
            </w:r>
            <w:r w:rsidR="0007511E">
              <w:rPr>
                <w:rFonts w:ascii="Arial Unicode MS" w:eastAsia="Arial Unicode MS" w:hAnsi="Arial Unicode MS" w:cs="David" w:hint="cs"/>
                <w:rtl/>
              </w:rPr>
              <w:t>לוגיסטיקה וכ"א</w:t>
            </w:r>
            <w:r w:rsidRPr="00C51233">
              <w:rPr>
                <w:rFonts w:ascii="Arial Unicode MS" w:eastAsia="Arial Unicode MS" w:hAnsi="Arial Unicode MS" w:cs="David"/>
                <w:rtl/>
              </w:rPr>
              <w:t xml:space="preserve"> של המועצה </w:t>
            </w:r>
            <w:r w:rsidR="0007511E">
              <w:rPr>
                <w:rFonts w:ascii="Arial Unicode MS" w:eastAsia="Arial Unicode MS" w:hAnsi="Arial Unicode MS" w:cs="David" w:hint="cs"/>
                <w:rtl/>
              </w:rPr>
              <w:t>המקומית עמנואל</w:t>
            </w:r>
            <w:r w:rsidRPr="00C51233">
              <w:rPr>
                <w:rFonts w:ascii="Arial Unicode MS" w:eastAsia="Arial Unicode MS" w:hAnsi="Arial Unicode MS" w:cs="David"/>
                <w:rtl/>
              </w:rPr>
              <w:t>.</w:t>
            </w:r>
          </w:p>
          <w:p w14:paraId="7EC35F8B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ניהול צוות העובדים, קבלני משנה ונותני שירותים.</w:t>
            </w:r>
          </w:p>
          <w:p w14:paraId="2835481D" w14:textId="77777777" w:rsidR="00C51233" w:rsidRPr="00C51233" w:rsidRDefault="00C51233" w:rsidP="00C51233">
            <w:pPr>
              <w:numPr>
                <w:ilvl w:val="2"/>
                <w:numId w:val="1"/>
              </w:numPr>
              <w:spacing w:after="0" w:line="240" w:lineRule="auto"/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השתתפות בפורומים רלבנטיים לצורך קידום מטרות החברה.</w:t>
            </w:r>
          </w:p>
        </w:tc>
      </w:tr>
      <w:tr w:rsidR="00C51233" w:rsidRPr="00C51233" w14:paraId="7DA43E37" w14:textId="77777777" w:rsidTr="00CC3B73">
        <w:trPr>
          <w:trHeight w:val="2649"/>
        </w:trPr>
        <w:tc>
          <w:tcPr>
            <w:tcW w:w="1785" w:type="dxa"/>
            <w:shd w:val="clear" w:color="auto" w:fill="DAEEF3"/>
          </w:tcPr>
          <w:p w14:paraId="1DCF6608" w14:textId="77777777" w:rsidR="00C51233" w:rsidRPr="00C51233" w:rsidRDefault="00C51233" w:rsidP="00C51233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/>
          </w:tcPr>
          <w:p w14:paraId="388A09D0" w14:textId="77777777" w:rsidR="00C51233" w:rsidRPr="00C51233" w:rsidRDefault="00C51233" w:rsidP="00C51233">
            <w:pPr>
              <w:spacing w:before="240" w:after="160" w:line="259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14:paraId="22A7404A" w14:textId="779B15C9" w:rsidR="00C51233" w:rsidRDefault="00976C2A" w:rsidP="00BB4C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ב</w:t>
            </w:r>
            <w:r w:rsidR="00C51233" w:rsidRPr="00C51233">
              <w:rPr>
                <w:rFonts w:ascii="Arial Unicode MS" w:eastAsia="Arial Unicode MS" w:hAnsi="Arial Unicode MS" w:cs="David"/>
                <w:rtl/>
              </w:rPr>
              <w:t>על</w:t>
            </w:r>
            <w:r w:rsidR="002B64DE">
              <w:rPr>
                <w:rFonts w:ascii="Arial Unicode MS" w:eastAsia="Arial Unicode MS" w:hAnsi="Arial Unicode MS" w:cs="David" w:hint="cs"/>
                <w:rtl/>
              </w:rPr>
              <w:t xml:space="preserve">/ת </w:t>
            </w:r>
            <w:r w:rsidR="00BB4CE7">
              <w:rPr>
                <w:rFonts w:ascii="Arial Unicode MS" w:eastAsia="Arial Unicode MS" w:hAnsi="Arial Unicode MS" w:cs="David" w:hint="cs"/>
                <w:rtl/>
              </w:rPr>
              <w:t>תואר אקדמאי</w:t>
            </w:r>
            <w:r w:rsidR="00C51233" w:rsidRPr="00C51233">
              <w:rPr>
                <w:rFonts w:ascii="Arial Unicode MS" w:eastAsia="Arial Unicode MS" w:hAnsi="Arial Unicode MS" w:cs="David"/>
                <w:rtl/>
              </w:rPr>
              <w:t xml:space="preserve"> באחד המקצועות הבאים: כלכלה, </w:t>
            </w:r>
            <w:proofErr w:type="spellStart"/>
            <w:r w:rsidR="00C51233" w:rsidRPr="00C51233">
              <w:rPr>
                <w:rFonts w:ascii="Arial Unicode MS" w:eastAsia="Arial Unicode MS" w:hAnsi="Arial Unicode MS" w:cs="David"/>
                <w:rtl/>
              </w:rPr>
              <w:t>מינהל</w:t>
            </w:r>
            <w:proofErr w:type="spellEnd"/>
            <w:r w:rsidR="00C51233" w:rsidRPr="00C51233">
              <w:rPr>
                <w:rFonts w:ascii="Arial Unicode MS" w:eastAsia="Arial Unicode MS" w:hAnsi="Arial Unicode MS" w:cs="David"/>
                <w:rtl/>
              </w:rPr>
              <w:t xml:space="preserve"> עסקים, משפטים, ראיית חשבון, </w:t>
            </w:r>
            <w:proofErr w:type="spellStart"/>
            <w:r w:rsidR="00C51233" w:rsidRPr="00C51233">
              <w:rPr>
                <w:rFonts w:ascii="Arial Unicode MS" w:eastAsia="Arial Unicode MS" w:hAnsi="Arial Unicode MS" w:cs="David"/>
                <w:rtl/>
              </w:rPr>
              <w:t>מינהל</w:t>
            </w:r>
            <w:proofErr w:type="spellEnd"/>
            <w:r w:rsidR="00C51233" w:rsidRPr="00C51233">
              <w:rPr>
                <w:rFonts w:ascii="Arial Unicode MS" w:eastAsia="Arial Unicode MS" w:hAnsi="Arial Unicode MS" w:cs="David"/>
                <w:rtl/>
              </w:rPr>
              <w:t xml:space="preserve"> ציבורי, הנדסה, לימודי עבודה, בעל /ת תואר אקדמי אחר בתחום </w:t>
            </w:r>
            <w:r w:rsidR="00BB4CE7">
              <w:rPr>
                <w:rFonts w:ascii="Arial Unicode MS" w:eastAsia="Arial Unicode MS" w:hAnsi="Arial Unicode MS" w:cs="David" w:hint="cs"/>
                <w:rtl/>
              </w:rPr>
              <w:t>עיסוקה העיקרי של החברה.</w:t>
            </w:r>
          </w:p>
          <w:p w14:paraId="055A148D" w14:textId="77777777" w:rsidR="00C51233" w:rsidRPr="00315AB3" w:rsidRDefault="00C51233" w:rsidP="00C51233">
            <w:pPr>
              <w:spacing w:after="0" w:line="240" w:lineRule="auto"/>
              <w:ind w:left="720"/>
              <w:contextualSpacing/>
              <w:rPr>
                <w:rFonts w:ascii="Arial Unicode MS" w:eastAsia="Arial Unicode MS" w:hAnsi="Arial Unicode MS" w:cs="David"/>
                <w:rtl/>
              </w:rPr>
            </w:pPr>
          </w:p>
          <w:p w14:paraId="6BD32B81" w14:textId="77777777" w:rsidR="00C51233" w:rsidRPr="00C51233" w:rsidRDefault="00C51233" w:rsidP="00C51233">
            <w:pPr>
              <w:spacing w:after="160" w:line="259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1F38DC3E" w14:textId="77777777" w:rsidR="00C51233" w:rsidRPr="00C51233" w:rsidRDefault="00C51233" w:rsidP="00C51233">
            <w:pPr>
              <w:spacing w:after="160" w:line="259" w:lineRule="auto"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בעל</w:t>
            </w:r>
            <w:r w:rsidR="002B64DE">
              <w:rPr>
                <w:rFonts w:ascii="Arial Unicode MS" w:eastAsia="Arial Unicode MS" w:hAnsi="Arial Unicode MS" w:cs="David" w:hint="cs"/>
                <w:rtl/>
              </w:rPr>
              <w:t xml:space="preserve">/ </w:t>
            </w:r>
            <w:r w:rsidRPr="00C51233">
              <w:rPr>
                <w:rFonts w:ascii="Arial Unicode MS" w:eastAsia="Arial Unicode MS" w:hAnsi="Arial Unicode MS" w:cs="David"/>
                <w:rtl/>
              </w:rPr>
              <w:t xml:space="preserve">ניסיון מוכח </w:t>
            </w:r>
            <w:r w:rsidR="009E25C3">
              <w:rPr>
                <w:rFonts w:ascii="Arial Unicode MS" w:eastAsia="Arial Unicode MS" w:hAnsi="Arial Unicode MS" w:cs="David" w:hint="cs"/>
                <w:rtl/>
              </w:rPr>
              <w:t xml:space="preserve">של </w:t>
            </w:r>
            <w:r w:rsidR="00BB4CE7">
              <w:rPr>
                <w:rFonts w:ascii="Arial Unicode MS" w:eastAsia="Arial Unicode MS" w:hAnsi="Arial Unicode MS" w:cs="David" w:hint="cs"/>
                <w:rtl/>
              </w:rPr>
              <w:t xml:space="preserve">5 שנים </w:t>
            </w:r>
            <w:r w:rsidRPr="00C51233">
              <w:rPr>
                <w:rFonts w:ascii="Arial Unicode MS" w:eastAsia="Arial Unicode MS" w:hAnsi="Arial Unicode MS" w:cs="David"/>
                <w:rtl/>
              </w:rPr>
              <w:t xml:space="preserve">לפחות </w:t>
            </w:r>
            <w:r w:rsidR="00BB4CE7">
              <w:rPr>
                <w:rFonts w:ascii="Arial Unicode MS" w:eastAsia="Arial Unicode MS" w:hAnsi="Arial Unicode MS" w:cs="David" w:hint="cs"/>
                <w:rtl/>
              </w:rPr>
              <w:t>ב</w:t>
            </w:r>
            <w:r w:rsidRPr="00C51233">
              <w:rPr>
                <w:rFonts w:ascii="Arial Unicode MS" w:eastAsia="Arial Unicode MS" w:hAnsi="Arial Unicode MS" w:cs="David"/>
                <w:rtl/>
              </w:rPr>
              <w:t>אחד מאלו:</w:t>
            </w:r>
          </w:p>
          <w:p w14:paraId="6365EB0C" w14:textId="77777777" w:rsidR="00C51233" w:rsidRPr="00C51233" w:rsidRDefault="00C51233" w:rsidP="00BB4CE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בתפקיד בכיר בתחום הניהול העסקי של תאגיד בעל היקף עסקים משמעותי</w:t>
            </w:r>
          </w:p>
          <w:p w14:paraId="47A1FAE2" w14:textId="77777777" w:rsidR="00845E06" w:rsidRDefault="00C51233" w:rsidP="00845E0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</w:rPr>
            </w:pPr>
            <w:r w:rsidRPr="00C51233">
              <w:rPr>
                <w:rFonts w:ascii="Arial Unicode MS" w:eastAsia="Arial Unicode MS" w:hAnsi="Arial Unicode MS" w:cs="David"/>
                <w:rtl/>
              </w:rPr>
              <w:t>בכהונה ציבורית או בתפקיד בשירות הציבורי בנושאים כלכליים, מסחריים, ניהוליים או משפטים.</w:t>
            </w:r>
          </w:p>
          <w:p w14:paraId="3C751158" w14:textId="69283C66" w:rsidR="00976C2A" w:rsidRPr="00845E06" w:rsidRDefault="00C51233" w:rsidP="00845E0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845E06">
              <w:rPr>
                <w:rFonts w:ascii="Arial Unicode MS" w:eastAsia="Arial Unicode MS" w:hAnsi="Arial Unicode MS" w:cs="David"/>
                <w:rtl/>
              </w:rPr>
              <w:t>בתפקיד בכיר בתחום עיסוקיה העיקריים של החברה.</w:t>
            </w:r>
          </w:p>
          <w:p w14:paraId="72273070" w14:textId="77777777" w:rsidR="00C51233" w:rsidRDefault="00BB4CE7" w:rsidP="00C51233">
            <w:pPr>
              <w:spacing w:before="240" w:after="160" w:line="259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דרישות נוספות רצויות:</w:t>
            </w:r>
          </w:p>
          <w:p w14:paraId="647A1FDD" w14:textId="77777777" w:rsidR="00BB4CE7" w:rsidRPr="00C51233" w:rsidRDefault="00BB4CE7" w:rsidP="00BB4CE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  <w:rtl/>
              </w:rPr>
            </w:pPr>
            <w:r>
              <w:rPr>
                <w:rFonts w:ascii="Arial Unicode MS" w:eastAsia="Arial Unicode MS" w:hAnsi="Arial Unicode MS" w:cs="David" w:hint="cs"/>
                <w:rtl/>
              </w:rPr>
              <w:t>ניסיון ב</w:t>
            </w:r>
            <w:r w:rsidRPr="00C51233">
              <w:rPr>
                <w:rFonts w:ascii="Arial Unicode MS" w:eastAsia="Arial Unicode MS" w:hAnsi="Arial Unicode MS" w:cs="David"/>
                <w:rtl/>
              </w:rPr>
              <w:t xml:space="preserve">ייזום פרויקטים כולל הוצאתם מכוח אל הפועל </w:t>
            </w:r>
          </w:p>
          <w:p w14:paraId="3C253FC5" w14:textId="77777777" w:rsidR="00BB4CE7" w:rsidRPr="00C51233" w:rsidRDefault="00BB4CE7" w:rsidP="00C51233">
            <w:pPr>
              <w:spacing w:before="240" w:after="160" w:line="259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7C0C4446" w14:textId="77777777" w:rsidR="00C51233" w:rsidRPr="00C51233" w:rsidRDefault="00C51233" w:rsidP="00C5123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C51233">
              <w:rPr>
                <w:rFonts w:ascii="Arial Unicode MS" w:eastAsia="Arial Unicode MS" w:hAnsi="Arial Unicode MS" w:cs="David" w:hint="cs"/>
                <w:rtl/>
              </w:rPr>
              <w:t xml:space="preserve">יצירתיות, אחריות, דבקות במטרה, אמינות, </w:t>
            </w:r>
            <w:r w:rsidR="00315AB3">
              <w:rPr>
                <w:rFonts w:ascii="Arial Unicode MS" w:eastAsia="Arial Unicode MS" w:hAnsi="Arial Unicode MS" w:cs="David" w:hint="cs"/>
                <w:rtl/>
              </w:rPr>
              <w:t xml:space="preserve">יושר, </w:t>
            </w:r>
            <w:r w:rsidRPr="00C51233">
              <w:rPr>
                <w:rFonts w:ascii="Arial Unicode MS" w:eastAsia="Arial Unicode MS" w:hAnsi="Arial Unicode MS" w:cs="David" w:hint="cs"/>
                <w:rtl/>
              </w:rPr>
              <w:t>נאמנות, כושר מנהיגות, יכולת עבודה בצוות, יכולת ניהול עובדים, כושר ניסוח בע"פ ובכתב, בעל הופעה ייצוגית ויוזמה.</w:t>
            </w:r>
          </w:p>
        </w:tc>
      </w:tr>
      <w:tr w:rsidR="00C51233" w:rsidRPr="00C51233" w14:paraId="2A0CAF98" w14:textId="77777777" w:rsidTr="00CC3B73">
        <w:trPr>
          <w:trHeight w:val="556"/>
        </w:trPr>
        <w:tc>
          <w:tcPr>
            <w:tcW w:w="1785" w:type="dxa"/>
            <w:shd w:val="clear" w:color="auto" w:fill="DAEEF3"/>
          </w:tcPr>
          <w:p w14:paraId="20F3CFE0" w14:textId="77777777" w:rsidR="00C51233" w:rsidRPr="00C51233" w:rsidRDefault="00C51233" w:rsidP="00C51233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/>
          </w:tcPr>
          <w:p w14:paraId="447A7CA5" w14:textId="77777777" w:rsidR="00C51233" w:rsidRPr="00C51233" w:rsidRDefault="00C51233" w:rsidP="00C51233">
            <w:pPr>
              <w:spacing w:before="240" w:after="160" w:line="259" w:lineRule="auto"/>
              <w:ind w:left="360"/>
              <w:rPr>
                <w:rFonts w:ascii="Calibri" w:eastAsia="Calibri" w:hAnsi="Calibri" w:cs="David"/>
                <w:rtl/>
              </w:rPr>
            </w:pPr>
            <w:r w:rsidRPr="00C51233">
              <w:rPr>
                <w:rFonts w:ascii="Calibri" w:eastAsia="Calibri" w:hAnsi="Calibri" w:cs="David" w:hint="cs"/>
                <w:rtl/>
              </w:rPr>
              <w:t>100%</w:t>
            </w:r>
          </w:p>
        </w:tc>
      </w:tr>
      <w:tr w:rsidR="00C51233" w:rsidRPr="00C51233" w14:paraId="4EFEB54A" w14:textId="77777777" w:rsidTr="00CC3B73">
        <w:trPr>
          <w:trHeight w:val="545"/>
        </w:trPr>
        <w:tc>
          <w:tcPr>
            <w:tcW w:w="1785" w:type="dxa"/>
            <w:shd w:val="clear" w:color="auto" w:fill="DAEEF3"/>
          </w:tcPr>
          <w:p w14:paraId="43B9120A" w14:textId="77777777" w:rsidR="00C51233" w:rsidRPr="00C51233" w:rsidRDefault="00C51233" w:rsidP="00C51233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Calibri" w:eastAsia="Calibri" w:hAnsi="Calibri" w:cs="David"/>
                <w:b/>
                <w:bCs/>
                <w:sz w:val="24"/>
                <w:szCs w:val="24"/>
                <w:rtl/>
              </w:rPr>
            </w:pPr>
            <w:r w:rsidRPr="00C51233">
              <w:rPr>
                <w:rFonts w:ascii="Calibri" w:eastAsia="Calibri" w:hAnsi="Calibri" w:cs="David" w:hint="cs"/>
                <w:b/>
                <w:bCs/>
                <w:sz w:val="24"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/>
          </w:tcPr>
          <w:p w14:paraId="2DF5EFD6" w14:textId="77777777" w:rsidR="00C51233" w:rsidRPr="00C51233" w:rsidRDefault="00C51233" w:rsidP="00C51233">
            <w:pPr>
              <w:spacing w:before="240" w:after="160" w:line="259" w:lineRule="auto"/>
              <w:ind w:left="360"/>
              <w:rPr>
                <w:rFonts w:ascii="Calibri" w:eastAsia="Calibri" w:hAnsi="Calibri" w:cs="David"/>
                <w:rtl/>
              </w:rPr>
            </w:pPr>
            <w:r w:rsidRPr="00C51233">
              <w:rPr>
                <w:rFonts w:ascii="Calibri" w:eastAsia="Calibri" w:hAnsi="Calibri" w:cs="David" w:hint="cs"/>
                <w:rtl/>
              </w:rPr>
              <w:t xml:space="preserve">דירקטוריון החברה  </w:t>
            </w:r>
          </w:p>
        </w:tc>
      </w:tr>
    </w:tbl>
    <w:p w14:paraId="1C7DBBD7" w14:textId="77777777" w:rsidR="00C51233" w:rsidRPr="00C51233" w:rsidRDefault="00C51233" w:rsidP="00C51233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1E9BE66C" w14:textId="77777777" w:rsidR="00C51233" w:rsidRPr="00C51233" w:rsidRDefault="00C51233" w:rsidP="00C51233">
      <w:pPr>
        <w:spacing w:after="0" w:line="240" w:lineRule="auto"/>
        <w:ind w:left="720" w:firstLine="720"/>
        <w:rPr>
          <w:rFonts w:ascii="Calibri" w:eastAsia="Times New Roman" w:hAnsi="Calibri" w:cs="David"/>
          <w:sz w:val="24"/>
          <w:szCs w:val="24"/>
          <w:rtl/>
        </w:rPr>
      </w:pPr>
      <w:r w:rsidRPr="00C51233">
        <w:rPr>
          <w:rFonts w:ascii="Calibri" w:eastAsia="Times New Roman" w:hAnsi="Calibri"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5DE3835E" w14:textId="77777777" w:rsidR="00C51233" w:rsidRPr="00C51233" w:rsidRDefault="00C51233" w:rsidP="00C51233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C51233">
        <w:rPr>
          <w:rFonts w:ascii="Calibri" w:eastAsia="Times New Roman" w:hAnsi="Calibri" w:cs="David" w:hint="cs"/>
          <w:sz w:val="24"/>
          <w:szCs w:val="24"/>
          <w:rtl/>
        </w:rPr>
        <w:t xml:space="preserve">במייל: </w:t>
      </w:r>
      <w:r w:rsidRPr="00C51233">
        <w:rPr>
          <w:rFonts w:ascii="Calibri" w:eastAsia="Times New Roman" w:hAnsi="Calibri" w:cs="David"/>
          <w:sz w:val="24"/>
          <w:szCs w:val="24"/>
        </w:rPr>
        <w:t xml:space="preserve"> </w:t>
      </w:r>
      <w:hyperlink r:id="rId7" w:history="1">
        <w:r w:rsidRPr="00C51233">
          <w:rPr>
            <w:rFonts w:ascii="Calibri" w:eastAsia="Times New Roman" w:hAnsi="Calibri" w:cs="David"/>
            <w:color w:val="0000FF"/>
            <w:sz w:val="24"/>
            <w:szCs w:val="24"/>
            <w:u w:val="single"/>
          </w:rPr>
          <w:t>tali.enosh@emanuel.muni.il</w:t>
        </w:r>
      </w:hyperlink>
      <w:r w:rsidRPr="00C51233">
        <w:rPr>
          <w:rFonts w:ascii="Calibri" w:eastAsia="Times New Roman" w:hAnsi="Calibri" w:cs="David" w:hint="cs"/>
          <w:sz w:val="24"/>
          <w:szCs w:val="24"/>
          <w:rtl/>
        </w:rPr>
        <w:t xml:space="preserve"> ולציין משרת: </w:t>
      </w:r>
      <w:r w:rsidRPr="00C51233">
        <w:rPr>
          <w:rFonts w:ascii="Calibri" w:eastAsia="Times New Roman" w:hAnsi="Calibri" w:cs="David" w:hint="cs"/>
          <w:b/>
          <w:bCs/>
          <w:sz w:val="24"/>
          <w:szCs w:val="24"/>
          <w:rtl/>
        </w:rPr>
        <w:t>"מנהל/ת כללי"</w:t>
      </w:r>
    </w:p>
    <w:p w14:paraId="7C338795" w14:textId="77777777" w:rsidR="00C51233" w:rsidRPr="00C51233" w:rsidRDefault="00C51233" w:rsidP="00C51233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C51233">
        <w:rPr>
          <w:rFonts w:ascii="Calibri" w:eastAsia="Times New Roman" w:hAnsi="Calibri"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5FE5688C" w14:textId="77777777" w:rsidR="00C51233" w:rsidRPr="00C51233" w:rsidRDefault="00C51233" w:rsidP="00C51233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u w:val="single"/>
          <w:rtl/>
        </w:rPr>
      </w:pPr>
      <w:r w:rsidRPr="00C51233">
        <w:rPr>
          <w:rFonts w:ascii="Calibri" w:eastAsia="Times New Roman" w:hAnsi="Calibri" w:cs="David" w:hint="cs"/>
          <w:sz w:val="24"/>
          <w:szCs w:val="24"/>
          <w:u w:val="single"/>
          <w:rtl/>
        </w:rPr>
        <w:t>רק פניות מתאימות תענינה</w:t>
      </w:r>
    </w:p>
    <w:p w14:paraId="3D93C7E8" w14:textId="43355E2E" w:rsidR="003C5CEB" w:rsidRDefault="00C51233" w:rsidP="00845E06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  <w:cs/>
        </w:rPr>
      </w:pPr>
      <w:r w:rsidRPr="00C51233">
        <w:rPr>
          <w:rFonts w:ascii="Calibri" w:eastAsia="Times New Roman" w:hAnsi="Calibri"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  <w:r w:rsidR="00845E06">
        <w:rPr>
          <w:rFonts w:ascii="Calibri" w:eastAsia="Times New Roman" w:hAnsi="Calibri" w:cs="David" w:hint="cs"/>
          <w:sz w:val="24"/>
          <w:szCs w:val="24"/>
          <w:rtl/>
          <w:cs/>
        </w:rPr>
        <w:t>.</w:t>
      </w:r>
    </w:p>
    <w:p w14:paraId="716AEE83" w14:textId="6C934F61" w:rsidR="00845E06" w:rsidRPr="00845E06" w:rsidRDefault="00845E06" w:rsidP="00845E06">
      <w:pPr>
        <w:spacing w:after="0" w:line="240" w:lineRule="auto"/>
        <w:jc w:val="center"/>
        <w:rPr>
          <w:rFonts w:ascii="Calibri" w:eastAsia="Times New Roman" w:hAnsi="Calibri" w:cs="David"/>
          <w:b/>
          <w:bCs/>
          <w:sz w:val="24"/>
          <w:szCs w:val="24"/>
          <w:u w:val="single"/>
          <w:rtl/>
          <w:cs/>
        </w:rPr>
      </w:pPr>
      <w:r w:rsidRPr="00845E06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  <w:cs/>
        </w:rPr>
        <w:t>הגשה עד תאריך 03/03/2020</w:t>
      </w:r>
      <w:bookmarkEnd w:id="0"/>
    </w:p>
    <w:sectPr w:rsidR="00845E06" w:rsidRPr="00845E06" w:rsidSect="00F71146">
      <w:headerReference w:type="default" r:id="rId8"/>
      <w:pgSz w:w="11906" w:h="16838"/>
      <w:pgMar w:top="283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81D9" w14:textId="77777777" w:rsidR="00415AD2" w:rsidRDefault="00415AD2" w:rsidP="00F71146">
      <w:pPr>
        <w:spacing w:after="0" w:line="240" w:lineRule="auto"/>
      </w:pPr>
      <w:r>
        <w:separator/>
      </w:r>
    </w:p>
  </w:endnote>
  <w:endnote w:type="continuationSeparator" w:id="0">
    <w:p w14:paraId="087BC951" w14:textId="77777777" w:rsidR="00415AD2" w:rsidRDefault="00415AD2" w:rsidP="00F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312F" w14:textId="77777777" w:rsidR="00415AD2" w:rsidRDefault="00415AD2" w:rsidP="00F71146">
      <w:pPr>
        <w:spacing w:after="0" w:line="240" w:lineRule="auto"/>
      </w:pPr>
      <w:r>
        <w:separator/>
      </w:r>
    </w:p>
  </w:footnote>
  <w:footnote w:type="continuationSeparator" w:id="0">
    <w:p w14:paraId="3081DA9E" w14:textId="77777777" w:rsidR="00415AD2" w:rsidRDefault="00415AD2" w:rsidP="00F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C84D" w14:textId="77777777" w:rsidR="00F71146" w:rsidRDefault="00F71146">
    <w:pPr>
      <w:pStyle w:val="a3"/>
    </w:pPr>
    <w:r w:rsidRPr="00AE695C">
      <w:rPr>
        <w:noProof/>
      </w:rPr>
      <w:drawing>
        <wp:anchor distT="0" distB="0" distL="114300" distR="114300" simplePos="0" relativeHeight="251659264" behindDoc="0" locked="0" layoutInCell="1" allowOverlap="1" wp14:anchorId="243FAE6C" wp14:editId="3A133A47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878932" cy="1535430"/>
          <wp:effectExtent l="0" t="0" r="0" b="7620"/>
          <wp:wrapNone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932" cy="153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7C99"/>
    <w:multiLevelType w:val="hybridMultilevel"/>
    <w:tmpl w:val="718A4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4E5F"/>
    <w:multiLevelType w:val="hybridMultilevel"/>
    <w:tmpl w:val="5FEC5D40"/>
    <w:lvl w:ilvl="0" w:tplc="BAAA9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E62B2"/>
    <w:multiLevelType w:val="hybridMultilevel"/>
    <w:tmpl w:val="1EA4C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58EB"/>
    <w:multiLevelType w:val="hybridMultilevel"/>
    <w:tmpl w:val="8AB47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D4F33"/>
    <w:multiLevelType w:val="hybridMultilevel"/>
    <w:tmpl w:val="2AF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5C"/>
    <w:rsid w:val="0007511E"/>
    <w:rsid w:val="000A0E98"/>
    <w:rsid w:val="001C3EFD"/>
    <w:rsid w:val="00216C60"/>
    <w:rsid w:val="002B64DE"/>
    <w:rsid w:val="00315AB3"/>
    <w:rsid w:val="00392E1E"/>
    <w:rsid w:val="003C5CEB"/>
    <w:rsid w:val="003E6F99"/>
    <w:rsid w:val="003F1014"/>
    <w:rsid w:val="00415AD2"/>
    <w:rsid w:val="00672250"/>
    <w:rsid w:val="007246AC"/>
    <w:rsid w:val="00845E06"/>
    <w:rsid w:val="008D7486"/>
    <w:rsid w:val="00976C2A"/>
    <w:rsid w:val="00981D16"/>
    <w:rsid w:val="009E25C3"/>
    <w:rsid w:val="00A3314D"/>
    <w:rsid w:val="00AC5AAC"/>
    <w:rsid w:val="00AE695C"/>
    <w:rsid w:val="00BB4CE7"/>
    <w:rsid w:val="00C33FDA"/>
    <w:rsid w:val="00C51233"/>
    <w:rsid w:val="00C72F7F"/>
    <w:rsid w:val="00ED1AE7"/>
    <w:rsid w:val="00F0448E"/>
    <w:rsid w:val="00F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70A2A"/>
  <w15:docId w15:val="{386FC89B-9182-44A5-86B9-A2CDBAE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4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71146"/>
  </w:style>
  <w:style w:type="paragraph" w:styleId="a5">
    <w:name w:val="footer"/>
    <w:basedOn w:val="a"/>
    <w:link w:val="a6"/>
    <w:uiPriority w:val="99"/>
    <w:unhideWhenUsed/>
    <w:rsid w:val="00F7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71146"/>
  </w:style>
  <w:style w:type="table" w:styleId="a7">
    <w:name w:val="Table Grid"/>
    <w:basedOn w:val="a1"/>
    <w:uiPriority w:val="59"/>
    <w:rsid w:val="00C51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B4CE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B4C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4CE7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BB4CE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4CE7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BB4CE7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BB4CE7"/>
    <w:pPr>
      <w:ind w:left="720"/>
      <w:contextualSpacing/>
    </w:pPr>
  </w:style>
  <w:style w:type="paragraph" w:styleId="af0">
    <w:name w:val="Revision"/>
    <w:hidden/>
    <w:uiPriority w:val="99"/>
    <w:semiHidden/>
    <w:rsid w:val="0097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i.enosh@emanuel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1671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menosh</dc:creator>
  <cp:lastModifiedBy>טלי</cp:lastModifiedBy>
  <cp:revision>2</cp:revision>
  <dcterms:created xsi:type="dcterms:W3CDTF">2020-02-23T18:41:00Z</dcterms:created>
  <dcterms:modified xsi:type="dcterms:W3CDTF">2020-02-23T18:41:00Z</dcterms:modified>
</cp:coreProperties>
</file>